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723" w:firstLineChars="200"/>
        <w:jc w:val="center"/>
        <w:rPr>
          <w:rFonts w:hint="eastAsia" w:asciiTheme="minorEastAsia" w:hAnsiTheme="minorEastAsia" w:eastAsiaTheme="minorEastAsia"/>
          <w:b/>
          <w:color w:val="000000"/>
          <w:sz w:val="36"/>
          <w:szCs w:val="24"/>
          <w:shd w:val="clear" w:color="auto" w:fill="FFFFFF"/>
        </w:rPr>
      </w:pPr>
      <w:r>
        <w:rPr>
          <w:rFonts w:hint="eastAsia" w:asciiTheme="minorEastAsia" w:hAnsiTheme="minorEastAsia" w:eastAsiaTheme="minorEastAsia"/>
          <w:b/>
          <w:color w:val="000000"/>
          <w:sz w:val="36"/>
          <w:szCs w:val="24"/>
          <w:shd w:val="clear" w:color="auto" w:fill="FFFFFF"/>
        </w:rPr>
        <w:t>理论学习心得体会</w:t>
      </w:r>
    </w:p>
    <w:p>
      <w:pPr>
        <w:spacing w:line="560" w:lineRule="exact"/>
        <w:ind w:firstLine="400" w:firstLineChars="200"/>
        <w:jc w:val="center"/>
        <w:rPr>
          <w:rFonts w:asciiTheme="minorEastAsia" w:hAnsiTheme="minorEastAsia" w:eastAsiaTheme="minorEastAsia"/>
          <w:color w:val="000000"/>
          <w:sz w:val="20"/>
          <w:szCs w:val="24"/>
          <w:shd w:val="clear" w:color="auto" w:fill="FFFFFF"/>
        </w:rPr>
      </w:pPr>
      <w:r>
        <w:rPr>
          <w:rFonts w:hint="eastAsia" w:asciiTheme="minorEastAsia" w:hAnsiTheme="minorEastAsia" w:eastAsiaTheme="minorEastAsia"/>
          <w:color w:val="000000"/>
          <w:sz w:val="20"/>
          <w:szCs w:val="24"/>
          <w:shd w:val="clear" w:color="auto" w:fill="FFFFFF"/>
        </w:rPr>
        <w:t>建筑工程系 杨文</w:t>
      </w:r>
    </w:p>
    <w:p>
      <w:pPr>
        <w:spacing w:line="560" w:lineRule="exact"/>
        <w:ind w:firstLine="480" w:firstLineChars="200"/>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为贯彻落实党的十九大精神，2019年10月的十九届中央委员会第四次全体会议着重研究了坚持和完善中国特色社会主义制度、推进国家治理体系和治理能力现代化的若干重大问题。</w:t>
      </w:r>
    </w:p>
    <w:p>
      <w:pPr>
        <w:spacing w:line="560" w:lineRule="exact"/>
        <w:ind w:firstLine="480" w:firstLineChars="200"/>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　全会提出，中国特色社会主义制度是党和人民在长期实践探索中形成的科学制度体系，我国国家治理一切工作和活动都依照中国特色社会主义制度展开，我国国家治理体系和治理能力是中国特色社会主义制度及其执行能力的集中体现。全会认为，实践证明，中国特色社会主义制度和国家治理体系是以马克思主义为指导、植根中国大地、具有深厚中华文化根基、深得人民拥护的制度和治理体系，是具有强大生命力和巨大优越性的制度和治理体系，是能够持续推动拥有近十四亿人口大国进步和发展、确保拥有五千多年文明史的中华民族实现“两个一百年”奋斗目标进而实现伟大复兴的制度和治理体系。全会强调，我国国家制度和国家治理体系具有多方面的显著优势，主要表现在“十三个坚持”，这些显著优势，是我们坚定中国特色社会主义道路自信、理论自信、制度自信、文化自信的基本依据。　</w:t>
      </w:r>
    </w:p>
    <w:p>
      <w:pPr>
        <w:spacing w:line="560" w:lineRule="exact"/>
        <w:ind w:firstLine="480" w:firstLineChars="200"/>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全会强调，必须坚持以马克思列宁主义、毛泽东思想、邓小平理论、“三个代表”重要思想、科学发展观、习近平新时代中国特色社会主义思想为指导，增强“四个意识”，坚定“四个自信”，做到“两个维护”，坚持党的领导、人民当家作主、依法治国有机统一，坚持解放思想、实事求是，坚持改革创新，突出坚持和完善支撑中国特色社会主义制度的根本制度、基本制度、重要制度，着力固根基、扬优势、补短板、强弱项，构建系统完备、科学规范、运行有效的制度体系，加强系统治理、依法治理、综合治理、源头治理，把我国制度优势更好转化为国家治理效能，为实现“两个一百年”奋斗目标、实现中华民族伟大复兴的中国梦提供有力保证。　</w:t>
      </w:r>
    </w:p>
    <w:p>
      <w:pPr>
        <w:spacing w:line="560" w:lineRule="exact"/>
        <w:ind w:firstLine="480" w:firstLineChars="200"/>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全会提出了“十四个坚持和完善”，推进国家治理体系和治理能力现代化，并号召全党全国各族人民要更加紧密地团结在以习近平同志为核心的党中央周围，坚定信心，保持定力，锐意进取，开拓创新，为坚持和完善中国特色社会主义制度、推进国家治理体系和治理能力现代化，实现“两个一百年”奋斗目标、实现中华民族伟大复兴的中国梦而努力奋斗！</w:t>
      </w:r>
    </w:p>
    <w:p>
      <w:pPr>
        <w:spacing w:line="560" w:lineRule="exact"/>
        <w:ind w:firstLine="480" w:firstLineChars="200"/>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通过学习我深刻认识到，作为一名人民教师我们要更加紧密地团结在以习近平同志为核心的党中央周围，坚定信心，保持定力，锐意进取，开拓创新，为坚持和完善中国特色社会主义制度、推进国家治理体系和治理能力现代化，实现“两个一百年”奋斗目标、实现中华民族伟大复兴的中国梦而努力奋斗。</w:t>
      </w:r>
    </w:p>
    <w:p>
      <w:pPr>
        <w:spacing w:line="560" w:lineRule="exact"/>
        <w:ind w:firstLine="480" w:firstLineChars="200"/>
        <w:rPr>
          <w:rFonts w:ascii="仿宋" w:hAnsi="仿宋" w:eastAsia="仿宋"/>
          <w:color w:val="000000"/>
          <w:sz w:val="24"/>
          <w:szCs w:val="24"/>
          <w:shd w:val="clear" w:color="auto" w:fill="FFFFFF"/>
        </w:rPr>
      </w:pPr>
      <w:r>
        <w:rPr>
          <w:rFonts w:hint="eastAsia" w:ascii="仿宋" w:hAnsi="仿宋" w:eastAsia="仿宋"/>
          <w:sz w:val="24"/>
          <w:szCs w:val="24"/>
        </w:rPr>
        <w:t>我是一名高职院校辅导员，</w:t>
      </w:r>
      <w:r>
        <w:rPr>
          <w:rFonts w:hint="eastAsia" w:ascii="仿宋" w:hAnsi="仿宋" w:eastAsia="仿宋"/>
          <w:bCs/>
          <w:sz w:val="24"/>
          <w:szCs w:val="24"/>
        </w:rPr>
        <w:t>工作以来，我调解过宿舍矛盾，面对过无理家长；陪护过患病的学生，急送过生病学入院；遇到过学生网贷恶意骚扰；处理过群体冲突，时时关注精神问题学生，注重学生心理健康。许许多多从未想过却真实经历的事情，让我在应对各种突发事件中日渐成熟。</w:t>
      </w:r>
      <w:r>
        <w:rPr>
          <w:rFonts w:hint="eastAsia" w:ascii="仿宋" w:hAnsi="仿宋" w:eastAsia="仿宋"/>
          <w:sz w:val="24"/>
          <w:szCs w:val="24"/>
        </w:rPr>
        <w:t>虽然辅导员工作比较琐碎，但我力求耐心细致的对待每一位学生、每一项工作，在工作中做到了不拖延、不应付，对待学生工作做到耐心、细心。在辅导员工作中能认真抓好班级建设，言传身教地加强对班级干部的教育与培养，鼓励他们积极开展工作。但是，</w:t>
      </w:r>
      <w:r>
        <w:rPr>
          <w:rFonts w:hint="eastAsia" w:ascii="仿宋" w:hAnsi="仿宋" w:eastAsia="仿宋"/>
          <w:color w:val="000000"/>
          <w:sz w:val="24"/>
          <w:szCs w:val="24"/>
          <w:shd w:val="clear" w:color="auto" w:fill="FFFFFF"/>
        </w:rPr>
        <w:t xml:space="preserve">通过这几年的工作实践，我也感觉到自己在有些方面还存在着不足，认识到要作好一个辅导员，必须加强自身修养，并从以下几个方面来进一步提高自己： </w:t>
      </w:r>
    </w:p>
    <w:p>
      <w:pPr>
        <w:spacing w:line="560" w:lineRule="exact"/>
        <w:ind w:firstLine="482" w:firstLineChars="200"/>
        <w:rPr>
          <w:rFonts w:ascii="仿宋" w:hAnsi="仿宋" w:eastAsia="仿宋"/>
          <w:b/>
          <w:color w:val="000000"/>
          <w:sz w:val="24"/>
          <w:szCs w:val="24"/>
          <w:shd w:val="clear" w:color="auto" w:fill="FFFFFF"/>
        </w:rPr>
      </w:pPr>
      <w:r>
        <w:rPr>
          <w:rFonts w:hint="eastAsia" w:ascii="仿宋" w:hAnsi="仿宋" w:eastAsia="仿宋"/>
          <w:b/>
          <w:color w:val="000000"/>
          <w:sz w:val="24"/>
          <w:szCs w:val="24"/>
          <w:shd w:val="clear" w:color="auto" w:fill="FFFFFF"/>
        </w:rPr>
        <w:t>一、坚定政治立场，用科学的方法解决实中的各种问题。</w:t>
      </w:r>
    </w:p>
    <w:p>
      <w:pPr>
        <w:spacing w:line="560" w:lineRule="exact"/>
        <w:ind w:firstLine="480" w:firstLineChars="200"/>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我要结合本身的实际情况，不断提高个人的职业素养，在工作中和学习中认真学习、践行社会主义核心价值观，树立正确的世界观，人生观和价值观，努力提高自己的职业道德、专业素质、服务质量和服务水平。能够了解、把握国内外的政治形势和国家政策，紧紧跟随时代的步伐，把习近平总书记提出的核心价值观铭记在心，时刻用它来鞭策自己，来约束自己的行为</w:t>
      </w:r>
      <w:bookmarkStart w:id="0" w:name="_GoBack"/>
      <w:bookmarkEnd w:id="0"/>
      <w:r>
        <w:rPr>
          <w:rFonts w:hint="eastAsia" w:ascii="仿宋" w:hAnsi="仿宋" w:eastAsia="仿宋"/>
          <w:color w:val="000000"/>
          <w:sz w:val="24"/>
          <w:szCs w:val="24"/>
          <w:shd w:val="clear" w:color="auto" w:fill="FFFFFF"/>
        </w:rPr>
        <w:t>。</w:t>
      </w:r>
    </w:p>
    <w:p>
      <w:pPr>
        <w:spacing w:line="560" w:lineRule="exact"/>
        <w:ind w:firstLine="482" w:firstLineChars="200"/>
        <w:rPr>
          <w:rFonts w:ascii="仿宋" w:hAnsi="仿宋" w:eastAsia="仿宋"/>
          <w:b/>
          <w:color w:val="000000"/>
          <w:sz w:val="24"/>
          <w:szCs w:val="24"/>
          <w:shd w:val="clear" w:color="auto" w:fill="FFFFFF"/>
        </w:rPr>
      </w:pPr>
      <w:r>
        <w:rPr>
          <w:rFonts w:hint="eastAsia" w:ascii="仿宋" w:hAnsi="仿宋" w:eastAsia="仿宋"/>
          <w:b/>
          <w:color w:val="000000"/>
          <w:sz w:val="24"/>
          <w:szCs w:val="24"/>
          <w:shd w:val="clear" w:color="auto" w:fill="FFFFFF"/>
        </w:rPr>
        <w:t>二、遵守学院规章制度，不断学习，拓宽眼界。</w:t>
      </w:r>
    </w:p>
    <w:p>
      <w:pPr>
        <w:spacing w:line="560" w:lineRule="exact"/>
        <w:ind w:firstLine="480" w:firstLineChars="200"/>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 xml:space="preserve">我要认真遵守学校各项规章制度，热爱学生，为人师表，服从学校领导的安排，熟悉国家和学校的有关政策、规定；善于学习新知识，学习好经验，不断改善自身知识结构，给学生做一个好榜样。       </w:t>
      </w:r>
    </w:p>
    <w:p>
      <w:pPr>
        <w:spacing w:line="560" w:lineRule="exact"/>
        <w:ind w:firstLine="482" w:firstLineChars="200"/>
        <w:rPr>
          <w:rFonts w:ascii="仿宋" w:hAnsi="仿宋" w:eastAsia="仿宋"/>
          <w:b/>
          <w:color w:val="000000"/>
          <w:sz w:val="24"/>
          <w:szCs w:val="24"/>
          <w:shd w:val="clear" w:color="auto" w:fill="FFFFFF"/>
        </w:rPr>
      </w:pPr>
      <w:r>
        <w:rPr>
          <w:rFonts w:hint="eastAsia" w:ascii="仿宋" w:hAnsi="仿宋" w:eastAsia="仿宋"/>
          <w:b/>
          <w:color w:val="000000"/>
          <w:sz w:val="24"/>
          <w:szCs w:val="24"/>
          <w:shd w:val="clear" w:color="auto" w:fill="FFFFFF"/>
        </w:rPr>
        <w:t>三、工作严于律己，对学生有责任心、有爱心、有耐心。</w:t>
      </w:r>
    </w:p>
    <w:p>
      <w:pPr>
        <w:spacing w:line="560" w:lineRule="exact"/>
        <w:ind w:firstLine="480" w:firstLineChars="200"/>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好的辅导员将是学生终身难忘的，辅导员责任重大，表现在明德、明事、做人上，对于我来说既是压力，更是动力。我相信只要有责任心，有热心，有爱心，有信心，有耐心，就一定能成为一名好辅导员。</w:t>
      </w:r>
    </w:p>
    <w:p>
      <w:pPr>
        <w:spacing w:line="560" w:lineRule="exact"/>
        <w:ind w:firstLine="480" w:firstLineChars="200"/>
        <w:rPr>
          <w:rFonts w:ascii="仿宋" w:hAnsi="仿宋" w:eastAsia="仿宋"/>
          <w:color w:val="000000"/>
          <w:sz w:val="24"/>
          <w:szCs w:val="24"/>
          <w:shd w:val="clear" w:color="auto" w:fill="FFFFFF"/>
        </w:rPr>
      </w:pPr>
      <w:r>
        <w:rPr>
          <w:rFonts w:hint="eastAsia" w:ascii="仿宋" w:hAnsi="仿宋" w:eastAsia="仿宋"/>
          <w:color w:val="000000"/>
          <w:sz w:val="24"/>
          <w:szCs w:val="24"/>
          <w:shd w:val="clear" w:color="auto" w:fill="FFFFFF"/>
        </w:rPr>
        <w:t>在今后的工作中，我会进一步增强基层学生辅导员工作者的形象，自己的一言一行，不但代表着个人，而且也代表着老师的形象。要着力规范服务行为，强化岗位责任、行业自律性，更应当以饱满的热忱投进到工作中往，时刻保持谦虚谨慎勤奋刻苦工作的作风，为学生提供更加优良的服务。</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E32F5"/>
    <w:rsid w:val="00323B43"/>
    <w:rsid w:val="003D37D8"/>
    <w:rsid w:val="00426133"/>
    <w:rsid w:val="004358AB"/>
    <w:rsid w:val="008340E4"/>
    <w:rsid w:val="008B7726"/>
    <w:rsid w:val="009766CA"/>
    <w:rsid w:val="00B057F3"/>
    <w:rsid w:val="00B25074"/>
    <w:rsid w:val="00BD2EBC"/>
    <w:rsid w:val="00D31D50"/>
    <w:rsid w:val="00E00A79"/>
    <w:rsid w:val="00F519B4"/>
    <w:rsid w:val="00F724FF"/>
    <w:rsid w:val="00FC3A49"/>
    <w:rsid w:val="111B5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qFormat/>
    <w:uiPriority w:val="99"/>
    <w:rPr>
      <w:rFonts w:ascii="Tahoma" w:hAnsi="Tahoma"/>
      <w:sz w:val="18"/>
      <w:szCs w:val="18"/>
    </w:rPr>
  </w:style>
  <w:style w:type="character" w:customStyle="1" w:styleId="7">
    <w:name w:val="页脚 Char"/>
    <w:basedOn w:val="5"/>
    <w:link w:val="2"/>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285</Words>
  <Characters>1630</Characters>
  <Lines>13</Lines>
  <Paragraphs>3</Paragraphs>
  <TotalTime>1</TotalTime>
  <ScaleCrop>false</ScaleCrop>
  <LinksUpToDate>false</LinksUpToDate>
  <CharactersWithSpaces>1912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小兰就是小兰turbo</cp:lastModifiedBy>
  <dcterms:modified xsi:type="dcterms:W3CDTF">2020-06-28T07:47:17Z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